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7B41E16D" w:rsidR="00E0496E" w:rsidRDefault="00CA604D" w:rsidP="00360A2A">
      <w:pPr>
        <w:pStyle w:val="NoSpacing"/>
      </w:pPr>
      <w:r w:rsidRPr="00355832">
        <w:t xml:space="preserve">Minutes of the </w:t>
      </w:r>
      <w:r w:rsidR="00E0496E" w:rsidRPr="00355832">
        <w:t xml:space="preserve">Strategic Planning </w:t>
      </w:r>
      <w:r w:rsidRPr="00355832">
        <w:t xml:space="preserve">Meeting held on </w:t>
      </w:r>
      <w:r w:rsidR="00E0496E" w:rsidRPr="00355832">
        <w:t>Minutes</w:t>
      </w:r>
      <w:r w:rsidR="00C36417" w:rsidRPr="00355832">
        <w:t xml:space="preserve"> </w:t>
      </w:r>
      <w:r w:rsidR="002F7C28">
        <w:t>26</w:t>
      </w:r>
      <w:r w:rsidR="002F7C28" w:rsidRPr="002F7C28">
        <w:rPr>
          <w:vertAlign w:val="superscript"/>
        </w:rPr>
        <w:t>th</w:t>
      </w:r>
      <w:r w:rsidR="002F7C28">
        <w:t xml:space="preserve"> September</w:t>
      </w:r>
      <w:r w:rsidR="003021AA">
        <w:t xml:space="preserve"> 2024</w:t>
      </w:r>
    </w:p>
    <w:p w14:paraId="348A19E7" w14:textId="77777777" w:rsidR="00360A2A" w:rsidRPr="00355832" w:rsidRDefault="00360A2A" w:rsidP="00360A2A">
      <w:pPr>
        <w:pStyle w:val="NoSpacing"/>
      </w:pPr>
    </w:p>
    <w:p w14:paraId="01A62A06" w14:textId="2DF4F5A0" w:rsidR="00442679" w:rsidRDefault="002E256D" w:rsidP="00360A2A">
      <w:pPr>
        <w:pStyle w:val="NoSpacing"/>
        <w:rPr>
          <w:szCs w:val="24"/>
        </w:rPr>
      </w:pPr>
      <w:r w:rsidRPr="00355832">
        <w:rPr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552D32" w:rsidRPr="00355832">
        <w:rPr>
          <w:szCs w:val="24"/>
        </w:rPr>
        <w:t xml:space="preserve"> </w:t>
      </w:r>
      <w:r w:rsidR="00667ED7" w:rsidRPr="00355832">
        <w:rPr>
          <w:szCs w:val="24"/>
        </w:rPr>
        <w:t>Cllr B Beeley (Chairman)</w:t>
      </w:r>
      <w:r w:rsidR="00F27690">
        <w:rPr>
          <w:szCs w:val="24"/>
        </w:rPr>
        <w:t xml:space="preserve">, </w:t>
      </w:r>
      <w:r w:rsidR="00F27690" w:rsidRPr="00355832">
        <w:rPr>
          <w:szCs w:val="24"/>
        </w:rPr>
        <w:t>Cllr S Al-Hamdani, Cllr R Blackmore</w:t>
      </w:r>
      <w:r w:rsidR="00322B0A">
        <w:rPr>
          <w:szCs w:val="24"/>
        </w:rPr>
        <w:t>,</w:t>
      </w:r>
      <w:r w:rsidR="00F27690" w:rsidRPr="00355832">
        <w:rPr>
          <w:szCs w:val="24"/>
        </w:rPr>
        <w:t xml:space="preserve"> </w:t>
      </w:r>
      <w:r w:rsidR="00296D0B">
        <w:rPr>
          <w:szCs w:val="24"/>
        </w:rPr>
        <w:t>Cllr P Gaul</w:t>
      </w:r>
      <w:r w:rsidR="00B82D0D">
        <w:rPr>
          <w:szCs w:val="24"/>
        </w:rPr>
        <w:t>,</w:t>
      </w:r>
    </w:p>
    <w:p w14:paraId="383F6910" w14:textId="6728DD86" w:rsidR="008B32C7" w:rsidRDefault="00686D18" w:rsidP="00360A2A">
      <w:pPr>
        <w:pStyle w:val="NoSpacing"/>
        <w:rPr>
          <w:szCs w:val="24"/>
        </w:rPr>
      </w:pPr>
      <w:r>
        <w:rPr>
          <w:szCs w:val="24"/>
        </w:rPr>
        <w:t xml:space="preserve">     </w:t>
      </w:r>
      <w:r w:rsidR="00736B94">
        <w:rPr>
          <w:szCs w:val="24"/>
        </w:rPr>
        <w:tab/>
        <w:t xml:space="preserve">     </w:t>
      </w:r>
      <w:r w:rsidR="00F15D6D">
        <w:rPr>
          <w:szCs w:val="24"/>
        </w:rPr>
        <w:t xml:space="preserve"> </w:t>
      </w:r>
      <w:r w:rsidR="00E614FE">
        <w:rPr>
          <w:szCs w:val="24"/>
        </w:rPr>
        <w:t>Mr P Clegg</w:t>
      </w:r>
      <w:r w:rsidR="00385B8A">
        <w:rPr>
          <w:szCs w:val="24"/>
        </w:rPr>
        <w:t>,</w:t>
      </w:r>
      <w:r w:rsidR="00385B8A" w:rsidRPr="00385B8A">
        <w:rPr>
          <w:szCs w:val="24"/>
        </w:rPr>
        <w:t xml:space="preserve"> </w:t>
      </w:r>
      <w:r w:rsidR="00385B8A">
        <w:rPr>
          <w:szCs w:val="24"/>
        </w:rPr>
        <w:t>Mr P Sykes</w:t>
      </w:r>
      <w:r w:rsidR="00B82D0D">
        <w:rPr>
          <w:szCs w:val="24"/>
        </w:rPr>
        <w:t>.</w:t>
      </w:r>
      <w:r w:rsidR="008B32C7" w:rsidRPr="008B32C7">
        <w:rPr>
          <w:szCs w:val="24"/>
        </w:rPr>
        <w:t xml:space="preserve"> </w:t>
      </w:r>
      <w:r w:rsidR="008B32C7">
        <w:rPr>
          <w:szCs w:val="24"/>
        </w:rPr>
        <w:t>Mr A Fletcher,</w:t>
      </w:r>
      <w:r w:rsidR="008B32C7" w:rsidRPr="004B29A4">
        <w:rPr>
          <w:szCs w:val="24"/>
        </w:rPr>
        <w:t xml:space="preserve"> </w:t>
      </w:r>
      <w:r w:rsidR="008B32C7" w:rsidRPr="00355832">
        <w:rPr>
          <w:szCs w:val="24"/>
        </w:rPr>
        <w:t>Ms G Brownridge (OMBC),</w:t>
      </w:r>
      <w:r w:rsidR="008B32C7">
        <w:rPr>
          <w:szCs w:val="24"/>
        </w:rPr>
        <w:t xml:space="preserve"> Mr K. Begley,  </w:t>
      </w: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463D0F1D" w14:textId="35E15FE1" w:rsidR="00EE51DD" w:rsidRDefault="00322B0A" w:rsidP="00360A2A">
      <w:pPr>
        <w:pStyle w:val="NoSpacing"/>
        <w:rPr>
          <w:szCs w:val="24"/>
        </w:rPr>
      </w:pPr>
      <w:r>
        <w:rPr>
          <w:szCs w:val="24"/>
        </w:rPr>
        <w:t>1,</w:t>
      </w:r>
      <w:r>
        <w:rPr>
          <w:szCs w:val="24"/>
        </w:rPr>
        <w:tab/>
      </w:r>
      <w:r w:rsidR="007F25C5" w:rsidRPr="00355832">
        <w:rPr>
          <w:szCs w:val="24"/>
        </w:rPr>
        <w:t>Apologies</w:t>
      </w:r>
      <w:r w:rsidR="00C807BD" w:rsidRPr="00355832">
        <w:rPr>
          <w:szCs w:val="24"/>
        </w:rPr>
        <w:t xml:space="preserve"> received</w:t>
      </w:r>
      <w:r w:rsidR="00595038">
        <w:rPr>
          <w:szCs w:val="24"/>
        </w:rPr>
        <w:t>:</w:t>
      </w:r>
      <w:r w:rsidR="00EE51DD" w:rsidRPr="00EE51DD">
        <w:rPr>
          <w:szCs w:val="24"/>
        </w:rPr>
        <w:t xml:space="preserve"> </w:t>
      </w:r>
      <w:r w:rsidR="00EE51DD" w:rsidRPr="00355832">
        <w:rPr>
          <w:szCs w:val="24"/>
        </w:rPr>
        <w:t>Cllr K Dawson</w:t>
      </w:r>
      <w:r w:rsidR="00B82D0D">
        <w:rPr>
          <w:szCs w:val="24"/>
        </w:rPr>
        <w:t>,</w:t>
      </w:r>
      <w:r w:rsidR="00874069">
        <w:rPr>
          <w:szCs w:val="24"/>
        </w:rPr>
        <w:t xml:space="preserve"> </w:t>
      </w:r>
      <w:r w:rsidR="008B32C7">
        <w:rPr>
          <w:szCs w:val="24"/>
        </w:rPr>
        <w:t>Mrs J Greenwood</w:t>
      </w:r>
    </w:p>
    <w:p w14:paraId="5A3BFF82" w14:textId="3539E772" w:rsidR="002E5E0C" w:rsidRDefault="008B32C7" w:rsidP="00360A2A">
      <w:pPr>
        <w:pStyle w:val="NoSpacing"/>
        <w:ind w:firstLine="720"/>
        <w:rPr>
          <w:szCs w:val="24"/>
        </w:rPr>
      </w:pPr>
      <w:r>
        <w:rPr>
          <w:szCs w:val="24"/>
        </w:rPr>
        <w:t xml:space="preserve">Absent: </w:t>
      </w:r>
      <w:r w:rsidRPr="00355832">
        <w:rPr>
          <w:szCs w:val="24"/>
        </w:rPr>
        <w:t>Cllr K Barton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618C9B59" w14:textId="09C90CEC" w:rsidR="002E2791" w:rsidRPr="002E2791" w:rsidRDefault="00AE6FE7" w:rsidP="00360A2A">
      <w:pPr>
        <w:pStyle w:val="NoSpacing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="002E2791" w:rsidRPr="002E2791">
        <w:rPr>
          <w:rStyle w:val="Strong"/>
          <w:rFonts w:cs="Arial"/>
        </w:rPr>
        <w:t xml:space="preserve"> Approval of Minutes </w:t>
      </w:r>
      <w:r w:rsidR="00F43A9D">
        <w:rPr>
          <w:rStyle w:val="Strong"/>
          <w:rFonts w:cs="Arial"/>
        </w:rPr>
        <w:t>18</w:t>
      </w:r>
      <w:r w:rsidR="00F43A9D" w:rsidRPr="00F43A9D">
        <w:rPr>
          <w:rStyle w:val="Strong"/>
          <w:rFonts w:cs="Arial"/>
          <w:vertAlign w:val="superscript"/>
        </w:rPr>
        <w:t>th</w:t>
      </w:r>
      <w:r w:rsidR="00F43A9D">
        <w:rPr>
          <w:rStyle w:val="Strong"/>
          <w:rFonts w:cs="Arial"/>
        </w:rPr>
        <w:t xml:space="preserve"> July</w:t>
      </w:r>
      <w:r w:rsidR="002E2791" w:rsidRPr="002E2791">
        <w:rPr>
          <w:rStyle w:val="Strong"/>
          <w:rFonts w:cs="Arial"/>
        </w:rPr>
        <w:t xml:space="preserve"> 2024</w:t>
      </w:r>
    </w:p>
    <w:p w14:paraId="7EEB1D51" w14:textId="0F80C12F" w:rsidR="005438C3" w:rsidRDefault="00762534" w:rsidP="00360A2A">
      <w:pPr>
        <w:pStyle w:val="NoSpacing"/>
        <w:ind w:left="720"/>
      </w:pPr>
      <w:r>
        <w:rPr>
          <w:rStyle w:val="Strong"/>
          <w:rFonts w:cs="Arial"/>
          <w:b w:val="0"/>
          <w:bCs w:val="0"/>
        </w:rPr>
        <w:t>The minutes were a</w:t>
      </w:r>
      <w:r w:rsidR="004D33A5" w:rsidRPr="00B61090">
        <w:t>ccepted as a true record and signed by the Chairman</w:t>
      </w:r>
      <w:r w:rsidR="00B133FE">
        <w:t>.</w:t>
      </w:r>
      <w:r w:rsidR="00036CE6">
        <w:t xml:space="preserve"> </w:t>
      </w:r>
      <w:r w:rsidR="004D33A5">
        <w:t xml:space="preserve">Proposed Cllr </w:t>
      </w:r>
      <w:r w:rsidR="00F43A9D">
        <w:t xml:space="preserve">Beeley, </w:t>
      </w:r>
      <w:r w:rsidR="00120C9C">
        <w:t xml:space="preserve">seconded </w:t>
      </w:r>
      <w:r w:rsidR="00A34450">
        <w:t xml:space="preserve">Cllr </w:t>
      </w:r>
      <w:r w:rsidR="00B133FE">
        <w:t>Al-Hamdani</w:t>
      </w:r>
      <w:r w:rsidR="00A34450">
        <w:t>, carried.</w:t>
      </w:r>
    </w:p>
    <w:p w14:paraId="5EF56E30" w14:textId="77777777" w:rsidR="00360A2A" w:rsidRDefault="00360A2A" w:rsidP="00360A2A">
      <w:pPr>
        <w:pStyle w:val="NoSpacing"/>
        <w:ind w:left="720"/>
      </w:pPr>
    </w:p>
    <w:p w14:paraId="09C5229A" w14:textId="597FEAD6" w:rsidR="005438C3" w:rsidRPr="00360A2A" w:rsidRDefault="00036CE6" w:rsidP="00360A2A">
      <w:pPr>
        <w:pStyle w:val="NoSpacing"/>
        <w:rPr>
          <w:b/>
          <w:bCs/>
        </w:rPr>
      </w:pPr>
      <w:r w:rsidRPr="00360A2A">
        <w:rPr>
          <w:b/>
          <w:bCs/>
        </w:rPr>
        <w:t>4,</w:t>
      </w:r>
      <w:r w:rsidRPr="00360A2A">
        <w:rPr>
          <w:b/>
          <w:bCs/>
        </w:rPr>
        <w:tab/>
      </w:r>
      <w:r w:rsidR="005438C3" w:rsidRPr="00360A2A">
        <w:rPr>
          <w:b/>
          <w:bCs/>
        </w:rPr>
        <w:t>To discuss integrating suggestions into the plan</w:t>
      </w:r>
    </w:p>
    <w:p w14:paraId="2F0099CE" w14:textId="77777777" w:rsidR="00D077F7" w:rsidRDefault="002160FA" w:rsidP="00360A2A">
      <w:pPr>
        <w:pStyle w:val="NoSpacing"/>
        <w:ind w:left="720"/>
      </w:pPr>
      <w:r>
        <w:t xml:space="preserve">Cllr Al-Hamdani had shared the Statutory Consultee responses and residents’ responses prior to the meeting, and these were discussed. </w:t>
      </w:r>
    </w:p>
    <w:p w14:paraId="78BD3033" w14:textId="77777777" w:rsidR="00360A2A" w:rsidRDefault="00360A2A" w:rsidP="00360A2A">
      <w:pPr>
        <w:pStyle w:val="NoSpacing"/>
        <w:ind w:left="720"/>
      </w:pPr>
    </w:p>
    <w:p w14:paraId="60E5CA33" w14:textId="77777777" w:rsidR="000346DA" w:rsidRDefault="00D077F7" w:rsidP="00360A2A">
      <w:pPr>
        <w:pStyle w:val="NoSpacing"/>
        <w:ind w:firstLine="720"/>
      </w:pPr>
      <w:r>
        <w:t>The Statutory Consultee responses</w:t>
      </w:r>
      <w:r w:rsidR="000346DA">
        <w:t>:</w:t>
      </w:r>
    </w:p>
    <w:p w14:paraId="45FD353A" w14:textId="532E9A1D" w:rsidR="000346DA" w:rsidRDefault="000346DA" w:rsidP="00123E20">
      <w:pPr>
        <w:pStyle w:val="NoSpacing"/>
        <w:ind w:left="720"/>
      </w:pPr>
      <w:r>
        <w:t xml:space="preserve">Sports England- it was agreed that </w:t>
      </w:r>
      <w:r w:rsidR="000E1E4C">
        <w:t>pl</w:t>
      </w:r>
      <w:r w:rsidR="00F25A33">
        <w:t>a</w:t>
      </w:r>
      <w:r w:rsidR="000E1E4C">
        <w:t>ying field provis</w:t>
      </w:r>
      <w:r w:rsidR="00F25A33">
        <w:t>i</w:t>
      </w:r>
      <w:r w:rsidR="000E1E4C">
        <w:t>on strategy was already covered by the OMBC Local Plan so no</w:t>
      </w:r>
      <w:r w:rsidR="007B1F7A">
        <w:t xml:space="preserve">ne of the </w:t>
      </w:r>
      <w:r w:rsidR="000E1E4C">
        <w:t>comments</w:t>
      </w:r>
      <w:r w:rsidR="007B1F7A">
        <w:t xml:space="preserve"> raised</w:t>
      </w:r>
      <w:r w:rsidR="000E1E4C">
        <w:t xml:space="preserve"> </w:t>
      </w:r>
      <w:r w:rsidR="00F25A33">
        <w:t>needed actioning on the Plan</w:t>
      </w:r>
      <w:r w:rsidR="007B1F7A">
        <w:t>.</w:t>
      </w:r>
    </w:p>
    <w:p w14:paraId="33368B6A" w14:textId="77777777" w:rsidR="00EC14ED" w:rsidRDefault="00EC14ED" w:rsidP="00360A2A">
      <w:pPr>
        <w:pStyle w:val="NoSpacing"/>
        <w:ind w:firstLine="720"/>
      </w:pPr>
    </w:p>
    <w:p w14:paraId="6F9E6946" w14:textId="5EE042BE" w:rsidR="00613E8B" w:rsidRDefault="00D077F7" w:rsidP="00EC14ED">
      <w:pPr>
        <w:pStyle w:val="NoSpacing"/>
        <w:ind w:firstLine="720"/>
      </w:pPr>
      <w:r>
        <w:t>Canal &amp; Rivers Trust</w:t>
      </w:r>
      <w:r w:rsidR="007B1F7A">
        <w:t>:</w:t>
      </w:r>
    </w:p>
    <w:p w14:paraId="2EE56184" w14:textId="30E57436" w:rsidR="007B1F7A" w:rsidRDefault="005719D9" w:rsidP="00EC14ED">
      <w:pPr>
        <w:pStyle w:val="NoSpacing"/>
        <w:ind w:firstLine="720"/>
      </w:pPr>
      <w:r>
        <w:t>Policy 8 -</w:t>
      </w:r>
      <w:r w:rsidR="00EC14ED">
        <w:t xml:space="preserve"> </w:t>
      </w:r>
      <w:r w:rsidR="00360A2A">
        <w:t xml:space="preserve">it </w:t>
      </w:r>
      <w:r w:rsidR="00EC14ED">
        <w:t>w</w:t>
      </w:r>
      <w:r w:rsidR="00360A2A">
        <w:t xml:space="preserve">as </w:t>
      </w:r>
      <w:r>
        <w:t xml:space="preserve">agreed to amend </w:t>
      </w:r>
      <w:r w:rsidR="00EC14ED">
        <w:t xml:space="preserve">the Plan </w:t>
      </w:r>
      <w:r w:rsidR="00360A2A">
        <w:t>with their suggested response</w:t>
      </w:r>
    </w:p>
    <w:p w14:paraId="29583A3B" w14:textId="0BCC942C" w:rsidR="00360A2A" w:rsidRDefault="00360A2A" w:rsidP="00123E20">
      <w:pPr>
        <w:pStyle w:val="NoSpacing"/>
        <w:ind w:left="720"/>
      </w:pPr>
      <w:r>
        <w:t>Policy 10</w:t>
      </w:r>
      <w:r w:rsidR="00EC14ED">
        <w:t xml:space="preserve"> -</w:t>
      </w:r>
      <w:r>
        <w:t xml:space="preserve"> it w</w:t>
      </w:r>
      <w:r w:rsidR="00EC14ED">
        <w:t>a</w:t>
      </w:r>
      <w:r>
        <w:t xml:space="preserve">s agreed </w:t>
      </w:r>
      <w:r w:rsidR="00123E20">
        <w:t>to add their suggested response regarding walking and cycling infrastructure as a bullet point to the Plan.</w:t>
      </w:r>
    </w:p>
    <w:p w14:paraId="06B9B875" w14:textId="77777777" w:rsidR="00123E20" w:rsidRDefault="00123E20" w:rsidP="00123E20">
      <w:pPr>
        <w:pStyle w:val="NoSpacing"/>
        <w:ind w:left="720"/>
      </w:pPr>
    </w:p>
    <w:p w14:paraId="1F00D134" w14:textId="4364CBC8" w:rsidR="00123E20" w:rsidRDefault="00123E20" w:rsidP="00123E20">
      <w:pPr>
        <w:pStyle w:val="NoSpacing"/>
        <w:ind w:left="720"/>
      </w:pPr>
      <w:r>
        <w:t>Lancashire Wildlife Trust:</w:t>
      </w:r>
    </w:p>
    <w:p w14:paraId="6AAF3710" w14:textId="4A09704C" w:rsidR="00F97F00" w:rsidRDefault="00E25254" w:rsidP="00123E20">
      <w:pPr>
        <w:pStyle w:val="NoSpacing"/>
        <w:ind w:left="720"/>
      </w:pPr>
      <w:r>
        <w:t>Vision - i</w:t>
      </w:r>
      <w:r w:rsidR="00F97F00">
        <w:t>t was agreed to inco</w:t>
      </w:r>
      <w:r>
        <w:t>rporate</w:t>
      </w:r>
      <w:r w:rsidR="00F97F00">
        <w:t xml:space="preserve"> </w:t>
      </w:r>
      <w:r>
        <w:t xml:space="preserve">the biodiversity </w:t>
      </w:r>
      <w:r w:rsidR="006220F9">
        <w:t>an</w:t>
      </w:r>
      <w:r w:rsidR="00AA5781">
        <w:t>d</w:t>
      </w:r>
      <w:r w:rsidR="006220F9">
        <w:t xml:space="preserve"> climate change </w:t>
      </w:r>
      <w:r>
        <w:t>suggestion</w:t>
      </w:r>
      <w:r w:rsidR="006220F9">
        <w:t>s</w:t>
      </w:r>
      <w:r>
        <w:t xml:space="preserve"> </w:t>
      </w:r>
      <w:r w:rsidR="00F97F00">
        <w:t>into</w:t>
      </w:r>
      <w:r>
        <w:t xml:space="preserve"> the Plan.</w:t>
      </w:r>
    </w:p>
    <w:p w14:paraId="6E3A05B2" w14:textId="3A0F6689" w:rsidR="00EB203A" w:rsidRPr="00EB203A" w:rsidRDefault="00E25254" w:rsidP="00AA5781">
      <w:pPr>
        <w:pStyle w:val="NoSpacing"/>
        <w:ind w:left="720"/>
      </w:pPr>
      <w:r>
        <w:t xml:space="preserve">Policy 1 – it was </w:t>
      </w:r>
      <w:r w:rsidR="00AA5781">
        <w:t xml:space="preserve">agreed to </w:t>
      </w:r>
      <w:r w:rsidR="00FB01AF">
        <w:t>incorporate into the Policy</w:t>
      </w:r>
      <w:r w:rsidR="00AA5781">
        <w:t xml:space="preserve"> </w:t>
      </w:r>
      <w:r w:rsidR="00EB203A" w:rsidRPr="00EB203A">
        <w:t>the provision of GI and open green space should be informed by and</w:t>
      </w:r>
      <w:r w:rsidR="00AA5781">
        <w:t xml:space="preserve"> </w:t>
      </w:r>
      <w:r w:rsidR="00EB203A" w:rsidRPr="00EB203A">
        <w:t>contribute to the emerging Greater Manchester Local Nature Recovery Strategy and future</w:t>
      </w:r>
      <w:r w:rsidR="00AA5781">
        <w:t xml:space="preserve"> </w:t>
      </w:r>
      <w:r w:rsidR="00EB203A" w:rsidRPr="00EB203A">
        <w:t>ecological networks.</w:t>
      </w:r>
    </w:p>
    <w:p w14:paraId="0C8A677A" w14:textId="6AEAE0F6" w:rsidR="00EC14ED" w:rsidRDefault="00FB01AF" w:rsidP="00EC14ED">
      <w:pPr>
        <w:pStyle w:val="NoSpacing"/>
        <w:ind w:firstLine="720"/>
      </w:pPr>
      <w:r>
        <w:t>Policy 3</w:t>
      </w:r>
      <w:r w:rsidR="00534D00">
        <w:t xml:space="preserve">- </w:t>
      </w:r>
      <w:r w:rsidR="00D90689">
        <w:t>a</w:t>
      </w:r>
      <w:r w:rsidR="00534D00">
        <w:t xml:space="preserve"> slight amendment to the wording was agreed. </w:t>
      </w:r>
    </w:p>
    <w:p w14:paraId="097201F7" w14:textId="4CE83D0F" w:rsidR="00D90689" w:rsidRDefault="00D90689" w:rsidP="00EC14ED">
      <w:pPr>
        <w:pStyle w:val="NoSpacing"/>
        <w:ind w:firstLine="720"/>
      </w:pPr>
      <w:r>
        <w:t>Policy 4 – it was agreed to make refe</w:t>
      </w:r>
      <w:r w:rsidR="00A55A7B">
        <w:t>r</w:t>
      </w:r>
      <w:r>
        <w:t xml:space="preserve">ence to the </w:t>
      </w:r>
      <w:r w:rsidR="00A55A7B">
        <w:t>biodiversity mandatory target in the text.</w:t>
      </w:r>
    </w:p>
    <w:p w14:paraId="09686E83" w14:textId="02A7AF18" w:rsidR="00A55A7B" w:rsidRDefault="0081418F" w:rsidP="0081418F">
      <w:pPr>
        <w:pStyle w:val="NoSpacing"/>
        <w:ind w:left="720"/>
      </w:pPr>
      <w:r>
        <w:t>Paragraph 50 – it was agreed this is covered in policy 1, but we will add their comment to policy 1.</w:t>
      </w:r>
    </w:p>
    <w:p w14:paraId="502B9B6E" w14:textId="1AB68D8B" w:rsidR="0081418F" w:rsidRDefault="0081418F" w:rsidP="0081418F">
      <w:pPr>
        <w:pStyle w:val="NoSpacing"/>
        <w:ind w:left="720"/>
      </w:pPr>
      <w:r>
        <w:t xml:space="preserve">Paragraph 62 -it was agreed </w:t>
      </w:r>
      <w:r w:rsidR="003A1544">
        <w:t xml:space="preserve">to add their supporting text. </w:t>
      </w:r>
    </w:p>
    <w:p w14:paraId="654A85EF" w14:textId="79362AFB" w:rsidR="003A1544" w:rsidRDefault="003A1544" w:rsidP="0081418F">
      <w:pPr>
        <w:pStyle w:val="NoSpacing"/>
        <w:ind w:left="720"/>
      </w:pPr>
      <w:r>
        <w:t>Obje</w:t>
      </w:r>
      <w:r w:rsidR="00C521B7">
        <w:t xml:space="preserve">ctive 3 </w:t>
      </w:r>
      <w:r w:rsidR="00D857BE">
        <w:t>–</w:t>
      </w:r>
      <w:r w:rsidR="00C521B7">
        <w:t xml:space="preserve"> </w:t>
      </w:r>
      <w:r w:rsidR="00D857BE">
        <w:t xml:space="preserve">it was decided that this was already covered in the plan but Ms Brownridge would check this point with the Flood Management Team. </w:t>
      </w:r>
    </w:p>
    <w:p w14:paraId="1D6A5EE8" w14:textId="4CFCBE25" w:rsidR="00F82195" w:rsidRDefault="00F82195" w:rsidP="0081418F">
      <w:pPr>
        <w:pStyle w:val="NoSpacing"/>
        <w:ind w:left="720"/>
      </w:pPr>
      <w:r>
        <w:t xml:space="preserve">Policy 6 </w:t>
      </w:r>
      <w:r w:rsidR="008F62D6">
        <w:t>–</w:t>
      </w:r>
      <w:r>
        <w:t xml:space="preserve"> </w:t>
      </w:r>
      <w:r w:rsidR="008F62D6">
        <w:t xml:space="preserve">it was agreed Ms Brownridge would check this point and it would be added if appropriate. </w:t>
      </w:r>
    </w:p>
    <w:p w14:paraId="7702EBC4" w14:textId="128B321C" w:rsidR="008F62D6" w:rsidRDefault="00A22F7B" w:rsidP="0081418F">
      <w:pPr>
        <w:pStyle w:val="NoSpacing"/>
        <w:ind w:left="720"/>
      </w:pPr>
      <w:r>
        <w:t xml:space="preserve">Policy 14 – it was agreed </w:t>
      </w:r>
      <w:r w:rsidR="009B372C">
        <w:t xml:space="preserve">that the OMBC Plan covers </w:t>
      </w:r>
      <w:r w:rsidR="004D1E64">
        <w:t>Brownfield sites so there was no need to add any further info to the plan</w:t>
      </w:r>
      <w:r w:rsidR="00C34DC8">
        <w:t>.</w:t>
      </w:r>
    </w:p>
    <w:p w14:paraId="14BD167F" w14:textId="5E3315B1" w:rsidR="00C34DC8" w:rsidRDefault="001E0A3C" w:rsidP="0081418F">
      <w:pPr>
        <w:pStyle w:val="NoSpacing"/>
        <w:ind w:left="720"/>
      </w:pPr>
      <w:r>
        <w:t>Policy 18 – agreed to add a reference to this in policy 1</w:t>
      </w:r>
    </w:p>
    <w:p w14:paraId="2878F109" w14:textId="2FCEF390" w:rsidR="001E0A3C" w:rsidRDefault="001E0A3C" w:rsidP="0081418F">
      <w:pPr>
        <w:pStyle w:val="NoSpacing"/>
        <w:ind w:left="720"/>
      </w:pPr>
      <w:r>
        <w:t>Policy 19 – agreed this was already covered in the Oldham Plan</w:t>
      </w:r>
    </w:p>
    <w:p w14:paraId="33A40124" w14:textId="77777777" w:rsidR="001E0A3C" w:rsidRDefault="001E0A3C" w:rsidP="0081418F">
      <w:pPr>
        <w:pStyle w:val="NoSpacing"/>
        <w:ind w:left="720"/>
      </w:pPr>
    </w:p>
    <w:p w14:paraId="7424F021" w14:textId="7AB142CB" w:rsidR="00417E41" w:rsidRDefault="00417E41" w:rsidP="0081418F">
      <w:pPr>
        <w:pStyle w:val="NoSpacing"/>
        <w:ind w:left="720"/>
      </w:pPr>
      <w:r>
        <w:t>Committee members agreed to close the meeting here as there was such a lot more to get through. It was decided an additional meeting for anybody who wished to attend would be held next Thursday 3</w:t>
      </w:r>
      <w:r w:rsidRPr="00417E41">
        <w:rPr>
          <w:vertAlign w:val="superscript"/>
        </w:rPr>
        <w:t>rd</w:t>
      </w:r>
      <w:r>
        <w:t xml:space="preserve"> October </w:t>
      </w:r>
      <w:r w:rsidR="001209F2">
        <w:t xml:space="preserve">at 9.30am where the rest of the </w:t>
      </w:r>
      <w:r w:rsidR="009944A8">
        <w:t>statutory consultee</w:t>
      </w:r>
      <w:r w:rsidR="00B63B42">
        <w:t xml:space="preserve"> responses and resident </w:t>
      </w:r>
      <w:r w:rsidR="001209F2">
        <w:t>responses would be considered.</w:t>
      </w:r>
      <w:r w:rsidR="009944A8">
        <w:t xml:space="preserve"> A list of recommendations from this meeting would be shared </w:t>
      </w:r>
      <w:r w:rsidR="009D6857">
        <w:t>w</w:t>
      </w:r>
      <w:r w:rsidR="009944A8">
        <w:t xml:space="preserve">ith the </w:t>
      </w:r>
      <w:r w:rsidR="009D6857">
        <w:t xml:space="preserve">full committee. </w:t>
      </w:r>
    </w:p>
    <w:p w14:paraId="5E9757D0" w14:textId="0EBCDA6B" w:rsidR="009D6857" w:rsidRDefault="009D6857" w:rsidP="0081418F">
      <w:pPr>
        <w:pStyle w:val="NoSpacing"/>
        <w:ind w:left="720"/>
      </w:pPr>
      <w:r>
        <w:lastRenderedPageBreak/>
        <w:t xml:space="preserve">Ms Brownridge advised a project timeline plan </w:t>
      </w:r>
      <w:r w:rsidR="00C16ECE">
        <w:t>would need</w:t>
      </w:r>
      <w:r>
        <w:t xml:space="preserve"> agreeing and it was </w:t>
      </w:r>
      <w:r w:rsidR="00EA338C">
        <w:t>decided</w:t>
      </w:r>
      <w:r>
        <w:t xml:space="preserve"> this would be added to the agenda for the next meeting. </w:t>
      </w:r>
    </w:p>
    <w:p w14:paraId="4A7A2B9C" w14:textId="77777777" w:rsidR="009D6857" w:rsidRDefault="009D6857" w:rsidP="0081418F">
      <w:pPr>
        <w:pStyle w:val="NoSpacing"/>
        <w:ind w:left="720"/>
      </w:pPr>
    </w:p>
    <w:p w14:paraId="64725CBE" w14:textId="4654DEDC" w:rsidR="001209F2" w:rsidRDefault="001209F2" w:rsidP="0081418F">
      <w:pPr>
        <w:pStyle w:val="NoSpacing"/>
        <w:ind w:left="720"/>
      </w:pPr>
      <w:r>
        <w:t xml:space="preserve">Cllr Beeley asked that members would read through the resident responses in the meantime and report </w:t>
      </w:r>
      <w:r w:rsidR="00B63B42">
        <w:t>their findings back to her</w:t>
      </w:r>
      <w:r w:rsidR="009944A8">
        <w:t xml:space="preserve"> before the meeting next week. </w:t>
      </w:r>
    </w:p>
    <w:p w14:paraId="63084CA0" w14:textId="77777777" w:rsidR="00EC14ED" w:rsidRPr="005438C3" w:rsidRDefault="00EC14ED" w:rsidP="00EC14ED">
      <w:pPr>
        <w:pStyle w:val="NoSpacing"/>
        <w:ind w:firstLine="720"/>
      </w:pPr>
    </w:p>
    <w:p w14:paraId="6ACD2B3C" w14:textId="5AEF273A" w:rsidR="005438C3" w:rsidRDefault="00036CE6" w:rsidP="00360A2A">
      <w:pPr>
        <w:pStyle w:val="NoSpacing"/>
        <w:rPr>
          <w:b/>
          <w:bCs/>
        </w:rPr>
      </w:pPr>
      <w:r w:rsidRPr="00360A2A">
        <w:rPr>
          <w:b/>
          <w:bCs/>
        </w:rPr>
        <w:t>5,</w:t>
      </w:r>
      <w:r w:rsidRPr="00360A2A">
        <w:rPr>
          <w:b/>
          <w:bCs/>
        </w:rPr>
        <w:tab/>
      </w:r>
      <w:bookmarkStart w:id="0" w:name="_Hlk178260270"/>
      <w:r w:rsidR="005438C3" w:rsidRPr="00360A2A">
        <w:rPr>
          <w:b/>
          <w:bCs/>
        </w:rPr>
        <w:t>To agree information required for the website</w:t>
      </w:r>
    </w:p>
    <w:bookmarkEnd w:id="0"/>
    <w:p w14:paraId="078C457D" w14:textId="12DA298A" w:rsidR="00EC14ED" w:rsidRPr="00B805E6" w:rsidRDefault="00B805E6" w:rsidP="00360A2A">
      <w:pPr>
        <w:pStyle w:val="NoSpacing"/>
      </w:pPr>
      <w:r w:rsidRPr="00B805E6">
        <w:tab/>
      </w:r>
      <w:r>
        <w:t xml:space="preserve"> </w:t>
      </w:r>
      <w:r w:rsidRPr="00B805E6">
        <w:t>Deferred to next meeting</w:t>
      </w:r>
    </w:p>
    <w:p w14:paraId="5ABEF6E7" w14:textId="77777777" w:rsidR="00EC14ED" w:rsidRPr="00360A2A" w:rsidRDefault="00EC14ED" w:rsidP="00360A2A">
      <w:pPr>
        <w:pStyle w:val="NoSpacing"/>
        <w:rPr>
          <w:b/>
          <w:bCs/>
        </w:rPr>
      </w:pPr>
    </w:p>
    <w:p w14:paraId="043CBE36" w14:textId="6F9359ED" w:rsidR="00B11497" w:rsidRPr="00360A2A" w:rsidRDefault="00036CE6" w:rsidP="00360A2A">
      <w:pPr>
        <w:pStyle w:val="NoSpacing"/>
        <w:rPr>
          <w:rStyle w:val="Strong"/>
          <w:b w:val="0"/>
          <w:bCs w:val="0"/>
        </w:rPr>
      </w:pPr>
      <w:r w:rsidRPr="00360A2A">
        <w:rPr>
          <w:b/>
          <w:bCs/>
        </w:rPr>
        <w:t>6,</w:t>
      </w:r>
      <w:r w:rsidRPr="00360A2A">
        <w:rPr>
          <w:b/>
          <w:bCs/>
        </w:rPr>
        <w:tab/>
      </w:r>
      <w:r w:rsidR="005438C3" w:rsidRPr="00360A2A">
        <w:rPr>
          <w:b/>
          <w:bCs/>
        </w:rPr>
        <w:t>To engage the Planning inspector</w:t>
      </w:r>
    </w:p>
    <w:p w14:paraId="62E555D2" w14:textId="67226AD7" w:rsidR="005E2358" w:rsidRDefault="00B805E6" w:rsidP="00360A2A">
      <w:pPr>
        <w:pStyle w:val="NoSpacing"/>
      </w:pPr>
      <w:r>
        <w:rPr>
          <w:rFonts w:eastAsia="Calibri"/>
        </w:rPr>
        <w:tab/>
      </w:r>
      <w:r w:rsidRPr="00B805E6">
        <w:t>Deferred to next meeting</w:t>
      </w:r>
    </w:p>
    <w:p w14:paraId="248E2EE1" w14:textId="77777777" w:rsidR="00B805E6" w:rsidRDefault="00B805E6" w:rsidP="00360A2A">
      <w:pPr>
        <w:pStyle w:val="NoSpacing"/>
      </w:pPr>
    </w:p>
    <w:p w14:paraId="5FE164D1" w14:textId="77777777" w:rsidR="00B805E6" w:rsidRPr="002375E5" w:rsidRDefault="00B805E6" w:rsidP="00360A2A">
      <w:pPr>
        <w:pStyle w:val="NoSpacing"/>
        <w:rPr>
          <w:rFonts w:eastAsia="Calibri"/>
        </w:rPr>
      </w:pPr>
    </w:p>
    <w:p w14:paraId="2A37DD3D" w14:textId="775D6BD2" w:rsidR="002E2791" w:rsidRDefault="00036CE6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>7</w:t>
      </w:r>
      <w:r w:rsidR="00AE6FE7">
        <w:rPr>
          <w:rStyle w:val="Strong"/>
          <w:rFonts w:cs="Arial"/>
        </w:rPr>
        <w:t>,</w:t>
      </w:r>
      <w:r w:rsidR="00AE6FE7">
        <w:rPr>
          <w:rStyle w:val="Strong"/>
          <w:rFonts w:cs="Arial"/>
        </w:rPr>
        <w:tab/>
      </w:r>
      <w:r w:rsidR="002E2791" w:rsidRPr="00AE6FE7">
        <w:rPr>
          <w:rStyle w:val="Strong"/>
          <w:rFonts w:cs="Arial"/>
        </w:rPr>
        <w:t>Items for the next agenda</w:t>
      </w:r>
    </w:p>
    <w:p w14:paraId="2438720C" w14:textId="69307337" w:rsidR="00B805E6" w:rsidRPr="00EA338C" w:rsidRDefault="00EA338C" w:rsidP="00360A2A">
      <w:pPr>
        <w:pStyle w:val="NoSpacing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ab/>
      </w:r>
      <w:r w:rsidRPr="00EA338C">
        <w:rPr>
          <w:rStyle w:val="Strong"/>
          <w:rFonts w:cs="Arial"/>
          <w:b w:val="0"/>
          <w:bCs w:val="0"/>
        </w:rPr>
        <w:t xml:space="preserve">Integration of responses </w:t>
      </w:r>
    </w:p>
    <w:p w14:paraId="7A8C6271" w14:textId="279771DA" w:rsidR="00EA338C" w:rsidRPr="00EA338C" w:rsidRDefault="00EA338C" w:rsidP="00360A2A">
      <w:pPr>
        <w:pStyle w:val="NoSpacing"/>
        <w:rPr>
          <w:rStyle w:val="Strong"/>
          <w:rFonts w:cs="Arial"/>
          <w:b w:val="0"/>
          <w:bCs w:val="0"/>
        </w:rPr>
      </w:pPr>
      <w:r w:rsidRPr="00EA338C">
        <w:rPr>
          <w:rStyle w:val="Strong"/>
          <w:rFonts w:cs="Arial"/>
          <w:b w:val="0"/>
          <w:bCs w:val="0"/>
        </w:rPr>
        <w:tab/>
        <w:t xml:space="preserve">To agree </w:t>
      </w:r>
      <w:r>
        <w:rPr>
          <w:rStyle w:val="Strong"/>
          <w:rFonts w:cs="Arial"/>
          <w:b w:val="0"/>
          <w:bCs w:val="0"/>
        </w:rPr>
        <w:t xml:space="preserve">a </w:t>
      </w:r>
      <w:r w:rsidRPr="00EA338C">
        <w:t>project timeline plan</w:t>
      </w:r>
    </w:p>
    <w:p w14:paraId="5AD5AA6E" w14:textId="77777777" w:rsidR="00EA338C" w:rsidRPr="00EA338C" w:rsidRDefault="00EA338C" w:rsidP="00EA338C">
      <w:pPr>
        <w:pStyle w:val="NoSpacing"/>
      </w:pPr>
      <w:r>
        <w:rPr>
          <w:rStyle w:val="Strong"/>
          <w:rFonts w:cs="Arial"/>
        </w:rPr>
        <w:tab/>
      </w:r>
      <w:r w:rsidRPr="00EA338C">
        <w:t>To agree information required for the website</w:t>
      </w:r>
    </w:p>
    <w:p w14:paraId="3FD725EE" w14:textId="0C1A8295" w:rsidR="00EA338C" w:rsidRPr="00EA338C" w:rsidRDefault="00EA338C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ab/>
      </w:r>
      <w:r w:rsidRPr="00EA338C">
        <w:t>To engage the Planning inspector</w:t>
      </w:r>
    </w:p>
    <w:p w14:paraId="7720C610" w14:textId="0074C282" w:rsidR="00A673E4" w:rsidRPr="00987F0A" w:rsidRDefault="00A673E4" w:rsidP="00360A2A">
      <w:pPr>
        <w:pStyle w:val="NoSpacing"/>
        <w:rPr>
          <w:rStyle w:val="Strong"/>
          <w:b w:val="0"/>
          <w:bCs w:val="0"/>
        </w:rPr>
      </w:pPr>
    </w:p>
    <w:p w14:paraId="0DA68D1D" w14:textId="77758735" w:rsidR="0038407A" w:rsidRDefault="002E2791" w:rsidP="002E2791">
      <w:pPr>
        <w:rPr>
          <w:rFonts w:eastAsia="Times New Roman" w:cs="Arial"/>
          <w:b/>
          <w:bCs/>
          <w:szCs w:val="24"/>
        </w:rPr>
      </w:pPr>
      <w:r w:rsidRPr="00AE6FE7">
        <w:rPr>
          <w:rFonts w:eastAsia="Times New Roman" w:cs="Arial"/>
          <w:b/>
          <w:bCs/>
          <w:szCs w:val="24"/>
        </w:rPr>
        <w:t xml:space="preserve">         Next meeting: </w:t>
      </w:r>
      <w:r w:rsidR="0038407A">
        <w:rPr>
          <w:rFonts w:eastAsia="Times New Roman" w:cs="Arial"/>
          <w:b/>
          <w:bCs/>
          <w:szCs w:val="24"/>
        </w:rPr>
        <w:t>Thursday 3</w:t>
      </w:r>
      <w:r w:rsidR="0038407A" w:rsidRPr="0038407A">
        <w:rPr>
          <w:rFonts w:eastAsia="Times New Roman" w:cs="Arial"/>
          <w:b/>
          <w:bCs/>
          <w:szCs w:val="24"/>
          <w:vertAlign w:val="superscript"/>
        </w:rPr>
        <w:t>rd</w:t>
      </w:r>
      <w:r w:rsidR="0038407A">
        <w:rPr>
          <w:rFonts w:eastAsia="Times New Roman" w:cs="Arial"/>
          <w:b/>
          <w:bCs/>
          <w:szCs w:val="24"/>
        </w:rPr>
        <w:t xml:space="preserve"> October 2024 at 09.30 (small group)</w:t>
      </w:r>
    </w:p>
    <w:p w14:paraId="7AE0B265" w14:textId="127E4826" w:rsidR="002E2791" w:rsidRPr="00AE6FE7" w:rsidRDefault="0038407A" w:rsidP="0038407A">
      <w:pPr>
        <w:ind w:left="1440" w:firstLine="720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  </w:t>
      </w:r>
      <w:r w:rsidR="002E2791" w:rsidRPr="00AE6FE7">
        <w:rPr>
          <w:rFonts w:eastAsia="Times New Roman" w:cs="Arial"/>
          <w:b/>
          <w:bCs/>
          <w:szCs w:val="24"/>
        </w:rPr>
        <w:t xml:space="preserve">Thursday </w:t>
      </w:r>
      <w:r>
        <w:rPr>
          <w:rFonts w:eastAsia="Times New Roman" w:cs="Arial"/>
          <w:b/>
          <w:bCs/>
          <w:szCs w:val="24"/>
        </w:rPr>
        <w:t>31</w:t>
      </w:r>
      <w:r w:rsidRPr="0038407A">
        <w:rPr>
          <w:rFonts w:eastAsia="Times New Roman" w:cs="Arial"/>
          <w:b/>
          <w:bCs/>
          <w:szCs w:val="24"/>
          <w:vertAlign w:val="superscript"/>
        </w:rPr>
        <w:t>st</w:t>
      </w:r>
      <w:r>
        <w:rPr>
          <w:rFonts w:eastAsia="Times New Roman" w:cs="Arial"/>
          <w:b/>
          <w:bCs/>
          <w:szCs w:val="24"/>
        </w:rPr>
        <w:t xml:space="preserve"> October</w:t>
      </w:r>
      <w:r w:rsidR="00AE6FE7" w:rsidRPr="00AE6FE7">
        <w:rPr>
          <w:rFonts w:eastAsia="Times New Roman" w:cs="Arial"/>
          <w:b/>
          <w:bCs/>
          <w:szCs w:val="24"/>
        </w:rPr>
        <w:t xml:space="preserve"> 2024</w:t>
      </w:r>
      <w:r w:rsidR="002E2791" w:rsidRPr="00AE6FE7">
        <w:rPr>
          <w:rFonts w:eastAsia="Times New Roman" w:cs="Arial"/>
          <w:b/>
          <w:bCs/>
          <w:szCs w:val="24"/>
        </w:rPr>
        <w:t xml:space="preserve"> at 09.30hrs</w:t>
      </w: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5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2157A"/>
    <w:rsid w:val="00023762"/>
    <w:rsid w:val="00024E83"/>
    <w:rsid w:val="00030914"/>
    <w:rsid w:val="00032F1B"/>
    <w:rsid w:val="000346DA"/>
    <w:rsid w:val="00036CE6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70460"/>
    <w:rsid w:val="000715F0"/>
    <w:rsid w:val="00073E11"/>
    <w:rsid w:val="0007511F"/>
    <w:rsid w:val="00080E66"/>
    <w:rsid w:val="000814E0"/>
    <w:rsid w:val="00092EEC"/>
    <w:rsid w:val="000A050E"/>
    <w:rsid w:val="000A43FA"/>
    <w:rsid w:val="000A7E5F"/>
    <w:rsid w:val="000C0AF6"/>
    <w:rsid w:val="000D0CC8"/>
    <w:rsid w:val="000D4696"/>
    <w:rsid w:val="000D46F2"/>
    <w:rsid w:val="000D510F"/>
    <w:rsid w:val="000D5D79"/>
    <w:rsid w:val="000E1E4C"/>
    <w:rsid w:val="000F04AD"/>
    <w:rsid w:val="000F1F47"/>
    <w:rsid w:val="000F2211"/>
    <w:rsid w:val="000F4211"/>
    <w:rsid w:val="000F6EDF"/>
    <w:rsid w:val="00102617"/>
    <w:rsid w:val="00103FFF"/>
    <w:rsid w:val="00105E8D"/>
    <w:rsid w:val="00112E64"/>
    <w:rsid w:val="00113A26"/>
    <w:rsid w:val="00115304"/>
    <w:rsid w:val="001208E5"/>
    <w:rsid w:val="001209F2"/>
    <w:rsid w:val="00120C9C"/>
    <w:rsid w:val="00123E20"/>
    <w:rsid w:val="00126EFF"/>
    <w:rsid w:val="00130DC5"/>
    <w:rsid w:val="00133011"/>
    <w:rsid w:val="001335E1"/>
    <w:rsid w:val="00144177"/>
    <w:rsid w:val="00144CF2"/>
    <w:rsid w:val="00146EB5"/>
    <w:rsid w:val="00151287"/>
    <w:rsid w:val="0015173B"/>
    <w:rsid w:val="0015638E"/>
    <w:rsid w:val="001600CB"/>
    <w:rsid w:val="00162DBA"/>
    <w:rsid w:val="0018296A"/>
    <w:rsid w:val="001844D6"/>
    <w:rsid w:val="00185535"/>
    <w:rsid w:val="00185C05"/>
    <w:rsid w:val="00196B07"/>
    <w:rsid w:val="001A0B92"/>
    <w:rsid w:val="001A2CF7"/>
    <w:rsid w:val="001B0E32"/>
    <w:rsid w:val="001B403F"/>
    <w:rsid w:val="001B53C4"/>
    <w:rsid w:val="001C252E"/>
    <w:rsid w:val="001D6B58"/>
    <w:rsid w:val="001E0A3C"/>
    <w:rsid w:val="001F212A"/>
    <w:rsid w:val="001F24A2"/>
    <w:rsid w:val="001F519C"/>
    <w:rsid w:val="00206D96"/>
    <w:rsid w:val="002078E5"/>
    <w:rsid w:val="00211407"/>
    <w:rsid w:val="002160FA"/>
    <w:rsid w:val="00220FB7"/>
    <w:rsid w:val="00222676"/>
    <w:rsid w:val="0023076E"/>
    <w:rsid w:val="00240F34"/>
    <w:rsid w:val="002424D4"/>
    <w:rsid w:val="00252C72"/>
    <w:rsid w:val="00254BDD"/>
    <w:rsid w:val="002569CE"/>
    <w:rsid w:val="0026231E"/>
    <w:rsid w:val="00272B83"/>
    <w:rsid w:val="00286603"/>
    <w:rsid w:val="00290E1D"/>
    <w:rsid w:val="0029202F"/>
    <w:rsid w:val="00294525"/>
    <w:rsid w:val="00296D0B"/>
    <w:rsid w:val="00297EC6"/>
    <w:rsid w:val="002A3D79"/>
    <w:rsid w:val="002A5743"/>
    <w:rsid w:val="002B2046"/>
    <w:rsid w:val="002B3C70"/>
    <w:rsid w:val="002B4393"/>
    <w:rsid w:val="002B48B4"/>
    <w:rsid w:val="002B7F83"/>
    <w:rsid w:val="002C50C1"/>
    <w:rsid w:val="002C6EA6"/>
    <w:rsid w:val="002D2846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7865"/>
    <w:rsid w:val="002F7C28"/>
    <w:rsid w:val="00301F5C"/>
    <w:rsid w:val="003021AA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60A2A"/>
    <w:rsid w:val="003769BC"/>
    <w:rsid w:val="0038138A"/>
    <w:rsid w:val="0038407A"/>
    <w:rsid w:val="00385B8A"/>
    <w:rsid w:val="003869A3"/>
    <w:rsid w:val="00387582"/>
    <w:rsid w:val="003A1544"/>
    <w:rsid w:val="003A383A"/>
    <w:rsid w:val="003A5A7D"/>
    <w:rsid w:val="003A6770"/>
    <w:rsid w:val="003A7D5E"/>
    <w:rsid w:val="003B2963"/>
    <w:rsid w:val="003B4736"/>
    <w:rsid w:val="003B71CD"/>
    <w:rsid w:val="003D16FD"/>
    <w:rsid w:val="003D5D91"/>
    <w:rsid w:val="003D644E"/>
    <w:rsid w:val="003D7673"/>
    <w:rsid w:val="003F1306"/>
    <w:rsid w:val="003F1363"/>
    <w:rsid w:val="003F5710"/>
    <w:rsid w:val="003F691E"/>
    <w:rsid w:val="00417E41"/>
    <w:rsid w:val="00424E38"/>
    <w:rsid w:val="004317B9"/>
    <w:rsid w:val="00442679"/>
    <w:rsid w:val="004471BB"/>
    <w:rsid w:val="004504A1"/>
    <w:rsid w:val="004525F3"/>
    <w:rsid w:val="004545A3"/>
    <w:rsid w:val="00460F29"/>
    <w:rsid w:val="00461455"/>
    <w:rsid w:val="0046200E"/>
    <w:rsid w:val="00465280"/>
    <w:rsid w:val="004665A9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500511"/>
    <w:rsid w:val="00500F7D"/>
    <w:rsid w:val="005105AE"/>
    <w:rsid w:val="005116CD"/>
    <w:rsid w:val="00511FCC"/>
    <w:rsid w:val="00515632"/>
    <w:rsid w:val="00524638"/>
    <w:rsid w:val="00534D00"/>
    <w:rsid w:val="00537613"/>
    <w:rsid w:val="005438C3"/>
    <w:rsid w:val="00544A93"/>
    <w:rsid w:val="005462EF"/>
    <w:rsid w:val="00547724"/>
    <w:rsid w:val="00552D32"/>
    <w:rsid w:val="00556B86"/>
    <w:rsid w:val="00563115"/>
    <w:rsid w:val="005719D9"/>
    <w:rsid w:val="00572FC9"/>
    <w:rsid w:val="00583BC9"/>
    <w:rsid w:val="00585400"/>
    <w:rsid w:val="005914CC"/>
    <w:rsid w:val="00595038"/>
    <w:rsid w:val="00597F3C"/>
    <w:rsid w:val="005A0D38"/>
    <w:rsid w:val="005A5118"/>
    <w:rsid w:val="005B1F67"/>
    <w:rsid w:val="005B312E"/>
    <w:rsid w:val="005B5480"/>
    <w:rsid w:val="005C00B9"/>
    <w:rsid w:val="005C110F"/>
    <w:rsid w:val="005C19AB"/>
    <w:rsid w:val="005C474D"/>
    <w:rsid w:val="005C76FE"/>
    <w:rsid w:val="005C7F7C"/>
    <w:rsid w:val="005E2358"/>
    <w:rsid w:val="005E56CC"/>
    <w:rsid w:val="005E793F"/>
    <w:rsid w:val="005F2055"/>
    <w:rsid w:val="00610328"/>
    <w:rsid w:val="00610F3E"/>
    <w:rsid w:val="00612166"/>
    <w:rsid w:val="00613E8B"/>
    <w:rsid w:val="006220F9"/>
    <w:rsid w:val="00625181"/>
    <w:rsid w:val="00627790"/>
    <w:rsid w:val="00632CD2"/>
    <w:rsid w:val="0063453A"/>
    <w:rsid w:val="0063683E"/>
    <w:rsid w:val="0065146F"/>
    <w:rsid w:val="00654900"/>
    <w:rsid w:val="006608FF"/>
    <w:rsid w:val="00667ED7"/>
    <w:rsid w:val="00674009"/>
    <w:rsid w:val="006761BF"/>
    <w:rsid w:val="00686D18"/>
    <w:rsid w:val="00687563"/>
    <w:rsid w:val="00697355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EE"/>
    <w:rsid w:val="006F38E8"/>
    <w:rsid w:val="006F72AA"/>
    <w:rsid w:val="006F7753"/>
    <w:rsid w:val="006F7D54"/>
    <w:rsid w:val="00710A67"/>
    <w:rsid w:val="00713E75"/>
    <w:rsid w:val="00714112"/>
    <w:rsid w:val="00723521"/>
    <w:rsid w:val="00725D67"/>
    <w:rsid w:val="007272D7"/>
    <w:rsid w:val="00736494"/>
    <w:rsid w:val="00736B94"/>
    <w:rsid w:val="0074618E"/>
    <w:rsid w:val="007507BA"/>
    <w:rsid w:val="00751571"/>
    <w:rsid w:val="00762534"/>
    <w:rsid w:val="007659CB"/>
    <w:rsid w:val="00766118"/>
    <w:rsid w:val="0077339B"/>
    <w:rsid w:val="007773F2"/>
    <w:rsid w:val="00781D86"/>
    <w:rsid w:val="00782A5F"/>
    <w:rsid w:val="00782E2B"/>
    <w:rsid w:val="007851A6"/>
    <w:rsid w:val="007A0111"/>
    <w:rsid w:val="007A2704"/>
    <w:rsid w:val="007A270A"/>
    <w:rsid w:val="007B08D1"/>
    <w:rsid w:val="007B1F7A"/>
    <w:rsid w:val="007B61C2"/>
    <w:rsid w:val="007C084B"/>
    <w:rsid w:val="007D09E0"/>
    <w:rsid w:val="007D44A7"/>
    <w:rsid w:val="007E21FD"/>
    <w:rsid w:val="007E2AC5"/>
    <w:rsid w:val="007E760B"/>
    <w:rsid w:val="007F25C5"/>
    <w:rsid w:val="007F7542"/>
    <w:rsid w:val="0080107C"/>
    <w:rsid w:val="00802507"/>
    <w:rsid w:val="00804078"/>
    <w:rsid w:val="00807AE2"/>
    <w:rsid w:val="00811EFA"/>
    <w:rsid w:val="0081418F"/>
    <w:rsid w:val="00815A1E"/>
    <w:rsid w:val="00816451"/>
    <w:rsid w:val="0081719F"/>
    <w:rsid w:val="00820D28"/>
    <w:rsid w:val="00821264"/>
    <w:rsid w:val="00822B08"/>
    <w:rsid w:val="00824C1A"/>
    <w:rsid w:val="008659FD"/>
    <w:rsid w:val="008662B9"/>
    <w:rsid w:val="00867D4C"/>
    <w:rsid w:val="008721BD"/>
    <w:rsid w:val="00874069"/>
    <w:rsid w:val="008759E7"/>
    <w:rsid w:val="0088042F"/>
    <w:rsid w:val="00883419"/>
    <w:rsid w:val="00890D82"/>
    <w:rsid w:val="00892D30"/>
    <w:rsid w:val="008A7792"/>
    <w:rsid w:val="008A7A40"/>
    <w:rsid w:val="008B0BD8"/>
    <w:rsid w:val="008B1ACF"/>
    <w:rsid w:val="008B32C7"/>
    <w:rsid w:val="008B67FD"/>
    <w:rsid w:val="008B730B"/>
    <w:rsid w:val="008C5705"/>
    <w:rsid w:val="008D01DB"/>
    <w:rsid w:val="008D2DB2"/>
    <w:rsid w:val="008D3110"/>
    <w:rsid w:val="008D34EC"/>
    <w:rsid w:val="008D63F8"/>
    <w:rsid w:val="008D6631"/>
    <w:rsid w:val="008E0428"/>
    <w:rsid w:val="008E0EAE"/>
    <w:rsid w:val="008E48ED"/>
    <w:rsid w:val="008E5460"/>
    <w:rsid w:val="008E5B2E"/>
    <w:rsid w:val="008E6E0A"/>
    <w:rsid w:val="008F1C6B"/>
    <w:rsid w:val="008F62D6"/>
    <w:rsid w:val="0090097E"/>
    <w:rsid w:val="00902913"/>
    <w:rsid w:val="00910B6E"/>
    <w:rsid w:val="00913BB7"/>
    <w:rsid w:val="00916105"/>
    <w:rsid w:val="00917CCB"/>
    <w:rsid w:val="0092124B"/>
    <w:rsid w:val="00923F0D"/>
    <w:rsid w:val="00925878"/>
    <w:rsid w:val="009274B0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44A8"/>
    <w:rsid w:val="00995512"/>
    <w:rsid w:val="009A756D"/>
    <w:rsid w:val="009A7D9D"/>
    <w:rsid w:val="009B372C"/>
    <w:rsid w:val="009C5D57"/>
    <w:rsid w:val="009D3E5C"/>
    <w:rsid w:val="009D6857"/>
    <w:rsid w:val="009E18F0"/>
    <w:rsid w:val="009E1C17"/>
    <w:rsid w:val="009F269A"/>
    <w:rsid w:val="00A07F01"/>
    <w:rsid w:val="00A10557"/>
    <w:rsid w:val="00A123B9"/>
    <w:rsid w:val="00A147AE"/>
    <w:rsid w:val="00A16214"/>
    <w:rsid w:val="00A17BB7"/>
    <w:rsid w:val="00A2090B"/>
    <w:rsid w:val="00A22F7B"/>
    <w:rsid w:val="00A2456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55A7B"/>
    <w:rsid w:val="00A56990"/>
    <w:rsid w:val="00A56DAA"/>
    <w:rsid w:val="00A57300"/>
    <w:rsid w:val="00A61137"/>
    <w:rsid w:val="00A65C19"/>
    <w:rsid w:val="00A673E4"/>
    <w:rsid w:val="00A74D1C"/>
    <w:rsid w:val="00A74DCF"/>
    <w:rsid w:val="00A81B7F"/>
    <w:rsid w:val="00A8318C"/>
    <w:rsid w:val="00A87D27"/>
    <w:rsid w:val="00A92C15"/>
    <w:rsid w:val="00A94113"/>
    <w:rsid w:val="00AA5781"/>
    <w:rsid w:val="00AA613C"/>
    <w:rsid w:val="00AB3B31"/>
    <w:rsid w:val="00AC24A3"/>
    <w:rsid w:val="00AC7DA9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11A5"/>
    <w:rsid w:val="00B0077D"/>
    <w:rsid w:val="00B04148"/>
    <w:rsid w:val="00B044FF"/>
    <w:rsid w:val="00B11497"/>
    <w:rsid w:val="00B11560"/>
    <w:rsid w:val="00B133FE"/>
    <w:rsid w:val="00B146E5"/>
    <w:rsid w:val="00B25A88"/>
    <w:rsid w:val="00B25B43"/>
    <w:rsid w:val="00B25EC4"/>
    <w:rsid w:val="00B3002F"/>
    <w:rsid w:val="00B30EA3"/>
    <w:rsid w:val="00B32AFB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2D0D"/>
    <w:rsid w:val="00B86A08"/>
    <w:rsid w:val="00B95771"/>
    <w:rsid w:val="00BA07D1"/>
    <w:rsid w:val="00BB08DA"/>
    <w:rsid w:val="00BB29DB"/>
    <w:rsid w:val="00BB39B1"/>
    <w:rsid w:val="00BB7BA1"/>
    <w:rsid w:val="00BC3F80"/>
    <w:rsid w:val="00BC4E97"/>
    <w:rsid w:val="00BD486C"/>
    <w:rsid w:val="00BD4A01"/>
    <w:rsid w:val="00BD6FC4"/>
    <w:rsid w:val="00BE0CC5"/>
    <w:rsid w:val="00BE7C58"/>
    <w:rsid w:val="00BE7D7F"/>
    <w:rsid w:val="00C01E3D"/>
    <w:rsid w:val="00C05A8F"/>
    <w:rsid w:val="00C06D3B"/>
    <w:rsid w:val="00C11274"/>
    <w:rsid w:val="00C13028"/>
    <w:rsid w:val="00C15E59"/>
    <w:rsid w:val="00C16ECE"/>
    <w:rsid w:val="00C17A7E"/>
    <w:rsid w:val="00C22F51"/>
    <w:rsid w:val="00C2562B"/>
    <w:rsid w:val="00C25C99"/>
    <w:rsid w:val="00C32266"/>
    <w:rsid w:val="00C326A2"/>
    <w:rsid w:val="00C34DC8"/>
    <w:rsid w:val="00C36417"/>
    <w:rsid w:val="00C47377"/>
    <w:rsid w:val="00C521B7"/>
    <w:rsid w:val="00C63049"/>
    <w:rsid w:val="00C654EB"/>
    <w:rsid w:val="00C75E10"/>
    <w:rsid w:val="00C77396"/>
    <w:rsid w:val="00C807BD"/>
    <w:rsid w:val="00C856FA"/>
    <w:rsid w:val="00C874AF"/>
    <w:rsid w:val="00C9539C"/>
    <w:rsid w:val="00CA2131"/>
    <w:rsid w:val="00CA2405"/>
    <w:rsid w:val="00CA604D"/>
    <w:rsid w:val="00CB08E4"/>
    <w:rsid w:val="00CB217F"/>
    <w:rsid w:val="00CC75D4"/>
    <w:rsid w:val="00CD128C"/>
    <w:rsid w:val="00CD383C"/>
    <w:rsid w:val="00CD418A"/>
    <w:rsid w:val="00CD4DE1"/>
    <w:rsid w:val="00CE31D7"/>
    <w:rsid w:val="00CF2D84"/>
    <w:rsid w:val="00CF6CB4"/>
    <w:rsid w:val="00D05135"/>
    <w:rsid w:val="00D06BC3"/>
    <w:rsid w:val="00D077F7"/>
    <w:rsid w:val="00D10329"/>
    <w:rsid w:val="00D105E0"/>
    <w:rsid w:val="00D168E6"/>
    <w:rsid w:val="00D1768C"/>
    <w:rsid w:val="00D32C23"/>
    <w:rsid w:val="00D32D4C"/>
    <w:rsid w:val="00D354E4"/>
    <w:rsid w:val="00D41340"/>
    <w:rsid w:val="00D421E0"/>
    <w:rsid w:val="00D4273D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7BE"/>
    <w:rsid w:val="00D86E11"/>
    <w:rsid w:val="00D90689"/>
    <w:rsid w:val="00D977AB"/>
    <w:rsid w:val="00D97D8A"/>
    <w:rsid w:val="00DA0720"/>
    <w:rsid w:val="00DA5238"/>
    <w:rsid w:val="00DA6B89"/>
    <w:rsid w:val="00DA721A"/>
    <w:rsid w:val="00DC07A6"/>
    <w:rsid w:val="00DC63E8"/>
    <w:rsid w:val="00DC7760"/>
    <w:rsid w:val="00DD055B"/>
    <w:rsid w:val="00DD5975"/>
    <w:rsid w:val="00DD7DB6"/>
    <w:rsid w:val="00DE0B98"/>
    <w:rsid w:val="00DE0D5F"/>
    <w:rsid w:val="00DE7FBB"/>
    <w:rsid w:val="00DF2569"/>
    <w:rsid w:val="00E0496E"/>
    <w:rsid w:val="00E060EB"/>
    <w:rsid w:val="00E10735"/>
    <w:rsid w:val="00E12F09"/>
    <w:rsid w:val="00E14C1E"/>
    <w:rsid w:val="00E17578"/>
    <w:rsid w:val="00E202B0"/>
    <w:rsid w:val="00E20600"/>
    <w:rsid w:val="00E209C3"/>
    <w:rsid w:val="00E239B0"/>
    <w:rsid w:val="00E23DB9"/>
    <w:rsid w:val="00E25254"/>
    <w:rsid w:val="00E35BFD"/>
    <w:rsid w:val="00E52A25"/>
    <w:rsid w:val="00E57CBC"/>
    <w:rsid w:val="00E614FE"/>
    <w:rsid w:val="00E632C4"/>
    <w:rsid w:val="00E728D4"/>
    <w:rsid w:val="00E74F90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203A"/>
    <w:rsid w:val="00EB28DA"/>
    <w:rsid w:val="00EC14ED"/>
    <w:rsid w:val="00ED1785"/>
    <w:rsid w:val="00EE02A8"/>
    <w:rsid w:val="00EE08A5"/>
    <w:rsid w:val="00EE36DF"/>
    <w:rsid w:val="00EE3DAD"/>
    <w:rsid w:val="00EE45B5"/>
    <w:rsid w:val="00EE4EBE"/>
    <w:rsid w:val="00EE51DD"/>
    <w:rsid w:val="00EF2189"/>
    <w:rsid w:val="00EF4645"/>
    <w:rsid w:val="00F002BF"/>
    <w:rsid w:val="00F0248F"/>
    <w:rsid w:val="00F0472C"/>
    <w:rsid w:val="00F10D39"/>
    <w:rsid w:val="00F14485"/>
    <w:rsid w:val="00F14B77"/>
    <w:rsid w:val="00F15D6D"/>
    <w:rsid w:val="00F25A33"/>
    <w:rsid w:val="00F25E7F"/>
    <w:rsid w:val="00F27690"/>
    <w:rsid w:val="00F334E0"/>
    <w:rsid w:val="00F41989"/>
    <w:rsid w:val="00F43A9D"/>
    <w:rsid w:val="00F44895"/>
    <w:rsid w:val="00F46A72"/>
    <w:rsid w:val="00F52883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7F00"/>
    <w:rsid w:val="00FA4F81"/>
    <w:rsid w:val="00FB01AF"/>
    <w:rsid w:val="00FB3749"/>
    <w:rsid w:val="00FB5935"/>
    <w:rsid w:val="00FB640B"/>
    <w:rsid w:val="00FB779B"/>
    <w:rsid w:val="00FC1745"/>
    <w:rsid w:val="00FD17F0"/>
    <w:rsid w:val="00FE027D"/>
    <w:rsid w:val="00FE0445"/>
    <w:rsid w:val="00FE1227"/>
    <w:rsid w:val="00FE4E3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52</cp:revision>
  <cp:lastPrinted>2023-03-13T09:27:00Z</cp:lastPrinted>
  <dcterms:created xsi:type="dcterms:W3CDTF">2024-09-26T13:53:00Z</dcterms:created>
  <dcterms:modified xsi:type="dcterms:W3CDTF">2024-09-26T15:24:00Z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